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Look w:val="04A0"/>
      </w:tblPr>
      <w:tblGrid>
        <w:gridCol w:w="3343"/>
        <w:gridCol w:w="3344"/>
        <w:gridCol w:w="3344"/>
      </w:tblGrid>
      <w:tr w:rsidR="00CB6D5A" w:rsidRPr="00EA5B27" w:rsidTr="00CB6D5A">
        <w:trPr>
          <w:trHeight w:val="3109"/>
        </w:trPr>
        <w:tc>
          <w:tcPr>
            <w:tcW w:w="3343" w:type="dxa"/>
            <w:shd w:val="clear" w:color="auto" w:fill="auto"/>
            <w:hideMark/>
          </w:tcPr>
          <w:p w:rsidR="00CB6D5A" w:rsidRDefault="00CB6D5A" w:rsidP="00F16B0E">
            <w:r w:rsidRPr="00EA5B27">
              <w:rPr>
                <w:sz w:val="22"/>
                <w:szCs w:val="22"/>
              </w:rPr>
              <w:t>Утверждаю</w:t>
            </w:r>
          </w:p>
          <w:p w:rsidR="00CB6D5A" w:rsidRPr="00EA5B27" w:rsidRDefault="00CB6D5A" w:rsidP="00F16B0E">
            <w:pPr>
              <w:jc w:val="right"/>
            </w:pPr>
          </w:p>
          <w:p w:rsidR="00CB6D5A" w:rsidRPr="00EA5B27" w:rsidRDefault="00CB6D5A" w:rsidP="00F16B0E">
            <w:pPr>
              <w:jc w:val="right"/>
              <w:rPr>
                <w:color w:val="000000"/>
              </w:rPr>
            </w:pPr>
            <w:r w:rsidRPr="00EA5B27">
              <w:rPr>
                <w:sz w:val="22"/>
                <w:szCs w:val="22"/>
              </w:rPr>
              <w:t>Президент</w:t>
            </w:r>
            <w:r>
              <w:rPr>
                <w:sz w:val="22"/>
                <w:szCs w:val="22"/>
              </w:rPr>
              <w:br/>
            </w:r>
            <w:r w:rsidRPr="00EA5B27">
              <w:rPr>
                <w:sz w:val="22"/>
                <w:szCs w:val="22"/>
              </w:rPr>
              <w:t xml:space="preserve">ПРОО </w:t>
            </w:r>
            <w:r>
              <w:rPr>
                <w:sz w:val="22"/>
                <w:szCs w:val="22"/>
              </w:rPr>
              <w:t>«</w:t>
            </w:r>
            <w:r w:rsidRPr="00EA5B27">
              <w:rPr>
                <w:sz w:val="22"/>
                <w:szCs w:val="22"/>
              </w:rPr>
              <w:t>Федераци</w:t>
            </w:r>
            <w:r>
              <w:rPr>
                <w:sz w:val="22"/>
                <w:szCs w:val="22"/>
              </w:rPr>
              <w:t>я</w:t>
            </w:r>
            <w:r w:rsidRPr="00EA5B27">
              <w:rPr>
                <w:sz w:val="22"/>
                <w:szCs w:val="22"/>
              </w:rPr>
              <w:t xml:space="preserve"> шахмат Пензенской области</w:t>
            </w:r>
            <w:r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proofErr w:type="spellStart"/>
            <w:r w:rsidRPr="00EA5B27">
              <w:rPr>
                <w:sz w:val="22"/>
                <w:szCs w:val="22"/>
              </w:rPr>
              <w:t>______</w:t>
            </w:r>
            <w:r>
              <w:rPr>
                <w:sz w:val="22"/>
                <w:szCs w:val="22"/>
              </w:rPr>
              <w:t>________</w:t>
            </w:r>
            <w:r w:rsidRPr="00EA5B27">
              <w:rPr>
                <w:sz w:val="22"/>
                <w:szCs w:val="22"/>
              </w:rPr>
              <w:t>С.В.Лукьяненко</w:t>
            </w:r>
            <w:proofErr w:type="spellEnd"/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br/>
            </w:r>
            <w:r w:rsidRPr="00EA5B27">
              <w:rPr>
                <w:sz w:val="22"/>
                <w:szCs w:val="22"/>
              </w:rPr>
              <w:t>«___»___________ 202</w:t>
            </w:r>
            <w:r>
              <w:rPr>
                <w:sz w:val="22"/>
                <w:szCs w:val="22"/>
              </w:rPr>
              <w:t>4</w:t>
            </w:r>
            <w:r w:rsidRPr="00EA5B27">
              <w:rPr>
                <w:sz w:val="22"/>
                <w:szCs w:val="22"/>
              </w:rPr>
              <w:t xml:space="preserve"> г.</w:t>
            </w:r>
          </w:p>
          <w:p w:rsidR="00CB6D5A" w:rsidRPr="00EA5B27" w:rsidRDefault="00CB6D5A" w:rsidP="00F16B0E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3344" w:type="dxa"/>
            <w:shd w:val="clear" w:color="auto" w:fill="auto"/>
          </w:tcPr>
          <w:p w:rsidR="00CB6D5A" w:rsidRPr="00E94497" w:rsidRDefault="00CB6D5A" w:rsidP="00F16B0E">
            <w:pPr>
              <w:spacing w:before="100" w:beforeAutospacing="1" w:after="100" w:afterAutospacing="1"/>
              <w:rPr>
                <w:color w:val="auto"/>
              </w:rPr>
            </w:pPr>
          </w:p>
        </w:tc>
        <w:tc>
          <w:tcPr>
            <w:tcW w:w="3344" w:type="dxa"/>
            <w:shd w:val="clear" w:color="auto" w:fill="auto"/>
          </w:tcPr>
          <w:p w:rsidR="00CB6D5A" w:rsidRPr="00E94497" w:rsidRDefault="00CB6D5A" w:rsidP="00F16B0E">
            <w:pPr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Утверждаю</w:t>
            </w:r>
          </w:p>
          <w:p w:rsidR="00CB6D5A" w:rsidRPr="00E94497" w:rsidRDefault="00CB6D5A" w:rsidP="00F16B0E">
            <w:pPr>
              <w:rPr>
                <w:color w:val="auto"/>
              </w:rPr>
            </w:pPr>
          </w:p>
          <w:p w:rsidR="00CB6D5A" w:rsidRPr="00E94497" w:rsidRDefault="00CB6D5A" w:rsidP="00F16B0E">
            <w:pPr>
              <w:jc w:val="right"/>
              <w:rPr>
                <w:color w:val="auto"/>
              </w:rPr>
            </w:pPr>
            <w:r w:rsidRPr="00E94497">
              <w:rPr>
                <w:color w:val="auto"/>
                <w:sz w:val="22"/>
                <w:szCs w:val="22"/>
              </w:rPr>
              <w:t xml:space="preserve">Руководитель клуба </w:t>
            </w:r>
            <w:proofErr w:type="spellStart"/>
            <w:r w:rsidRPr="00E94497">
              <w:rPr>
                <w:color w:val="auto"/>
                <w:sz w:val="22"/>
                <w:szCs w:val="22"/>
              </w:rPr>
              <w:t>Inside</w:t>
            </w:r>
            <w:proofErr w:type="spellEnd"/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 w:rsidRPr="00E94497">
              <w:rPr>
                <w:color w:val="auto"/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 xml:space="preserve">___________ </w:t>
            </w:r>
            <w:proofErr w:type="spellStart"/>
            <w:r w:rsidRPr="00E94497">
              <w:rPr>
                <w:color w:val="auto"/>
                <w:sz w:val="22"/>
                <w:szCs w:val="22"/>
              </w:rPr>
              <w:t>Д.А.Корочаров</w:t>
            </w:r>
            <w:proofErr w:type="spellEnd"/>
            <w:r>
              <w:rPr>
                <w:sz w:val="22"/>
                <w:szCs w:val="22"/>
              </w:rPr>
              <w:br/>
            </w:r>
            <w:r w:rsidRPr="00E94497">
              <w:rPr>
                <w:color w:val="auto"/>
                <w:sz w:val="22"/>
                <w:szCs w:val="22"/>
              </w:rPr>
              <w:br/>
            </w:r>
            <w:r w:rsidRPr="00EA5B27">
              <w:rPr>
                <w:sz w:val="22"/>
                <w:szCs w:val="22"/>
              </w:rPr>
              <w:t>«___»___________ 202</w:t>
            </w:r>
            <w:r>
              <w:rPr>
                <w:sz w:val="22"/>
                <w:szCs w:val="22"/>
              </w:rPr>
              <w:t>4</w:t>
            </w:r>
            <w:r w:rsidRPr="00EA5B27">
              <w:rPr>
                <w:sz w:val="22"/>
                <w:szCs w:val="22"/>
              </w:rPr>
              <w:t xml:space="preserve"> г.</w:t>
            </w:r>
          </w:p>
        </w:tc>
      </w:tr>
    </w:tbl>
    <w:p w:rsidR="000827B8" w:rsidRPr="007526C5" w:rsidRDefault="000827B8">
      <w:pPr>
        <w:jc w:val="center"/>
        <w:rPr>
          <w:b/>
          <w:bCs/>
        </w:rPr>
      </w:pPr>
    </w:p>
    <w:p w:rsidR="000827B8" w:rsidRPr="007526C5" w:rsidRDefault="000827B8">
      <w:pPr>
        <w:jc w:val="center"/>
        <w:rPr>
          <w:b/>
          <w:bCs/>
        </w:rPr>
      </w:pPr>
    </w:p>
    <w:p w:rsidR="000827B8" w:rsidRPr="007526C5" w:rsidRDefault="000827B8">
      <w:pPr>
        <w:jc w:val="center"/>
        <w:rPr>
          <w:b/>
          <w:bCs/>
        </w:rPr>
      </w:pPr>
      <w:r w:rsidRPr="007526C5">
        <w:rPr>
          <w:b/>
          <w:bCs/>
        </w:rPr>
        <w:t>ПОЛОЖЕНИЕ</w:t>
      </w:r>
    </w:p>
    <w:p w:rsidR="000827B8" w:rsidRPr="007526C5" w:rsidRDefault="000827B8">
      <w:pPr>
        <w:jc w:val="center"/>
      </w:pPr>
      <w:r w:rsidRPr="007526C5">
        <w:rPr>
          <w:b/>
          <w:bCs/>
        </w:rPr>
        <w:t xml:space="preserve">о проведении регионального семинара для спортивных судей </w:t>
      </w:r>
    </w:p>
    <w:p w:rsidR="000827B8" w:rsidRPr="007526C5" w:rsidRDefault="000827B8">
      <w:pPr>
        <w:jc w:val="center"/>
      </w:pPr>
      <w:r w:rsidRPr="007526C5">
        <w:rPr>
          <w:b/>
          <w:bCs/>
        </w:rPr>
        <w:t xml:space="preserve">по виду спорта </w:t>
      </w:r>
      <w:r w:rsidR="00CB6D5A">
        <w:rPr>
          <w:b/>
          <w:bCs/>
        </w:rPr>
        <w:t>«</w:t>
      </w:r>
      <w:r w:rsidRPr="007526C5">
        <w:rPr>
          <w:b/>
          <w:bCs/>
        </w:rPr>
        <w:t>Шахматы</w:t>
      </w:r>
      <w:r w:rsidR="00CB6D5A">
        <w:rPr>
          <w:b/>
          <w:bCs/>
        </w:rPr>
        <w:t>»</w:t>
      </w:r>
      <w:r w:rsidRPr="007526C5">
        <w:rPr>
          <w:b/>
          <w:bCs/>
        </w:rPr>
        <w:t xml:space="preserve"> в г. Пензе</w:t>
      </w:r>
      <w:r w:rsidRPr="007526C5">
        <w:rPr>
          <w:b/>
          <w:bCs/>
        </w:rPr>
        <w:br/>
      </w:r>
      <w:r w:rsidRPr="007526C5">
        <w:t>(код вида спорта – 088002511Я)</w:t>
      </w:r>
    </w:p>
    <w:p w:rsidR="000827B8" w:rsidRPr="007526C5" w:rsidRDefault="000827B8">
      <w:pPr>
        <w:spacing w:before="120" w:after="120"/>
        <w:jc w:val="center"/>
        <w:rPr>
          <w:b/>
          <w:bCs/>
        </w:rPr>
      </w:pPr>
    </w:p>
    <w:p w:rsidR="000827B8" w:rsidRPr="007526C5" w:rsidRDefault="000827B8">
      <w:pPr>
        <w:spacing w:before="120" w:after="120"/>
        <w:jc w:val="center"/>
      </w:pPr>
      <w:r w:rsidRPr="007526C5">
        <w:rPr>
          <w:b/>
          <w:bCs/>
        </w:rPr>
        <w:t>1. ОБЩИЕ ПОЛОЖЕНИЯ.</w:t>
      </w:r>
    </w:p>
    <w:p w:rsidR="000827B8" w:rsidRPr="007526C5" w:rsidRDefault="000827B8">
      <w:pPr>
        <w:ind w:firstLine="540"/>
        <w:jc w:val="both"/>
      </w:pPr>
      <w:r w:rsidRPr="007526C5">
        <w:t xml:space="preserve">Региональный семинар для спортивных судей по виду спорта </w:t>
      </w:r>
      <w:r w:rsidR="00CB6D5A">
        <w:t>«</w:t>
      </w:r>
      <w:r w:rsidRPr="007526C5">
        <w:t>Шахматы</w:t>
      </w:r>
      <w:r w:rsidR="00CB6D5A">
        <w:t>»</w:t>
      </w:r>
      <w:r w:rsidRPr="007526C5">
        <w:t xml:space="preserve"> (далее — Семинар) проводится в очной форме с целями:</w:t>
      </w:r>
    </w:p>
    <w:p w:rsidR="000827B8" w:rsidRPr="007526C5" w:rsidRDefault="000827B8">
      <w:pPr>
        <w:ind w:firstLine="540"/>
        <w:jc w:val="both"/>
      </w:pPr>
      <w:r w:rsidRPr="007526C5">
        <w:t xml:space="preserve">– популяризации и развития шахмат в Пензенской области; </w:t>
      </w:r>
    </w:p>
    <w:p w:rsidR="000827B8" w:rsidRPr="007526C5" w:rsidRDefault="000827B8">
      <w:pPr>
        <w:ind w:firstLine="540"/>
        <w:jc w:val="both"/>
      </w:pPr>
      <w:r w:rsidRPr="007526C5">
        <w:t>– повышения уровня квалификации организаторов и судей соревнований по шахматам;</w:t>
      </w:r>
    </w:p>
    <w:p w:rsidR="000827B8" w:rsidRPr="007526C5" w:rsidRDefault="000827B8">
      <w:pPr>
        <w:ind w:firstLine="540"/>
        <w:jc w:val="both"/>
      </w:pPr>
      <w:r w:rsidRPr="007526C5">
        <w:t>– определения кандидатов на получение и подтверждение судейских квалификационных категорий: юный судья, спортивный судья 3 категории, спортивный судья 2 категории по шахматам</w:t>
      </w:r>
      <w:r w:rsidR="00CB6D5A">
        <w:t>,</w:t>
      </w:r>
      <w:r w:rsidR="00CB6D5A" w:rsidRPr="007526C5">
        <w:t xml:space="preserve"> спортивный судья </w:t>
      </w:r>
      <w:r w:rsidR="00CB6D5A">
        <w:t>1</w:t>
      </w:r>
      <w:r w:rsidR="00CB6D5A" w:rsidRPr="007526C5">
        <w:t xml:space="preserve"> категории по шахматам</w:t>
      </w:r>
      <w:r w:rsidRPr="007526C5">
        <w:t>.</w:t>
      </w:r>
    </w:p>
    <w:p w:rsidR="000827B8" w:rsidRPr="007526C5" w:rsidRDefault="000827B8">
      <w:pPr>
        <w:spacing w:before="120" w:after="120"/>
        <w:jc w:val="center"/>
        <w:rPr>
          <w:b/>
          <w:bCs/>
          <w:sz w:val="16"/>
          <w:szCs w:val="16"/>
        </w:rPr>
      </w:pPr>
    </w:p>
    <w:p w:rsidR="000827B8" w:rsidRPr="007526C5" w:rsidRDefault="000827B8">
      <w:pPr>
        <w:spacing w:before="120" w:after="120"/>
        <w:jc w:val="center"/>
      </w:pPr>
      <w:r w:rsidRPr="007526C5">
        <w:rPr>
          <w:b/>
          <w:bCs/>
        </w:rPr>
        <w:t>2. ОБЩИЕ СВЕДЕНИЯ О СЕМИНАРЕ.</w:t>
      </w:r>
    </w:p>
    <w:p w:rsidR="000827B8" w:rsidRPr="007526C5" w:rsidRDefault="000827B8">
      <w:pPr>
        <w:ind w:firstLine="540"/>
        <w:jc w:val="both"/>
      </w:pPr>
      <w:r w:rsidRPr="007526C5">
        <w:t xml:space="preserve">Семинар проводится </w:t>
      </w:r>
      <w:r w:rsidR="00CB6D5A">
        <w:t>4-5января</w:t>
      </w:r>
      <w:r w:rsidRPr="007526C5">
        <w:t xml:space="preserve"> 202</w:t>
      </w:r>
      <w:r w:rsidR="00CB6D5A">
        <w:t>5</w:t>
      </w:r>
      <w:r w:rsidRPr="007526C5">
        <w:t xml:space="preserve"> года по адресу: г. Пенза, ул. </w:t>
      </w:r>
      <w:proofErr w:type="spellStart"/>
      <w:r w:rsidR="00CB6D5A">
        <w:t>Кижеватова</w:t>
      </w:r>
      <w:proofErr w:type="spellEnd"/>
      <w:r w:rsidR="00CB6D5A">
        <w:t>, 19</w:t>
      </w:r>
      <w:r w:rsidR="00CB6D5A" w:rsidRPr="007526C5">
        <w:t>, Шахматный</w:t>
      </w:r>
      <w:r w:rsidR="00CB6D5A">
        <w:t xml:space="preserve"> клуб </w:t>
      </w:r>
      <w:r w:rsidR="00CB6D5A">
        <w:rPr>
          <w:lang w:val="en-US"/>
        </w:rPr>
        <w:t>INSIDE</w:t>
      </w:r>
      <w:r w:rsidRPr="007526C5">
        <w:t xml:space="preserve">. </w:t>
      </w:r>
    </w:p>
    <w:p w:rsidR="000827B8" w:rsidRPr="007526C5" w:rsidRDefault="000827B8">
      <w:pPr>
        <w:spacing w:before="120" w:after="120"/>
        <w:ind w:firstLine="540"/>
        <w:jc w:val="both"/>
      </w:pPr>
      <w:r w:rsidRPr="007526C5">
        <w:t xml:space="preserve">Программа в объеме 12 часов включает изучение нормативных документов Министерства спорта, ФШР, ФИДЕ (нормативные документы размещены на сайте ФШР </w:t>
      </w:r>
      <w:hyperlink r:id="rId5">
        <w:r w:rsidRPr="007526C5">
          <w:rPr>
            <w:rStyle w:val="-"/>
          </w:rPr>
          <w:t>https://ruchess.ru/federation/comissions/jury_qualification/</w:t>
        </w:r>
      </w:hyperlink>
      <w:r w:rsidRPr="007526C5">
        <w:t xml:space="preserve">), особенности работы с электронными часами и изучение руководства по работе в программе </w:t>
      </w:r>
      <w:proofErr w:type="spellStart"/>
      <w:r w:rsidRPr="007526C5">
        <w:t>SwissMana</w:t>
      </w:r>
      <w:r w:rsidRPr="007526C5">
        <w:rPr>
          <w:lang w:val="en-US"/>
        </w:rPr>
        <w:t>ger</w:t>
      </w:r>
      <w:proofErr w:type="spellEnd"/>
      <w:r w:rsidRPr="007526C5">
        <w:t>.</w:t>
      </w:r>
    </w:p>
    <w:p w:rsidR="000827B8" w:rsidRPr="007526C5" w:rsidRDefault="00CB6D5A">
      <w:pPr>
        <w:spacing w:before="120" w:after="120"/>
        <w:ind w:firstLine="540"/>
        <w:jc w:val="both"/>
      </w:pPr>
      <w:r>
        <w:t>4 января</w:t>
      </w:r>
      <w:r w:rsidR="000827B8" w:rsidRPr="007526C5">
        <w:t xml:space="preserve"> - </w:t>
      </w:r>
      <w:r w:rsidR="000827B8" w:rsidRPr="007526C5">
        <w:tab/>
        <w:t>с 1</w:t>
      </w:r>
      <w:r>
        <w:t>5</w:t>
      </w:r>
      <w:r w:rsidR="000827B8" w:rsidRPr="007526C5">
        <w:t>.</w:t>
      </w:r>
      <w:r>
        <w:t>3</w:t>
      </w:r>
      <w:r w:rsidR="000827B8" w:rsidRPr="007526C5">
        <w:t>0 до 1</w:t>
      </w:r>
      <w:r>
        <w:t>6</w:t>
      </w:r>
      <w:r w:rsidR="000827B8" w:rsidRPr="007526C5">
        <w:t>.</w:t>
      </w:r>
      <w:r>
        <w:t>0</w:t>
      </w:r>
      <w:r w:rsidR="000827B8" w:rsidRPr="007526C5">
        <w:t xml:space="preserve">0 — регистрация участников. </w:t>
      </w:r>
    </w:p>
    <w:p w:rsidR="000827B8" w:rsidRPr="007526C5" w:rsidRDefault="000827B8">
      <w:pPr>
        <w:spacing w:before="120" w:after="120"/>
        <w:ind w:firstLine="540"/>
        <w:jc w:val="both"/>
      </w:pPr>
      <w:r w:rsidRPr="007526C5">
        <w:tab/>
      </w:r>
      <w:r w:rsidRPr="007526C5">
        <w:tab/>
      </w:r>
      <w:r w:rsidRPr="007526C5">
        <w:tab/>
        <w:t>с 1</w:t>
      </w:r>
      <w:r w:rsidR="00CB6D5A">
        <w:t>6</w:t>
      </w:r>
      <w:r w:rsidRPr="007526C5">
        <w:t>.</w:t>
      </w:r>
      <w:r w:rsidR="00CB6D5A">
        <w:t>0</w:t>
      </w:r>
      <w:r w:rsidRPr="007526C5">
        <w:t xml:space="preserve">0 до </w:t>
      </w:r>
      <w:r w:rsidR="00CB6D5A">
        <w:t>20</w:t>
      </w:r>
      <w:r w:rsidRPr="007526C5">
        <w:t>.</w:t>
      </w:r>
      <w:r w:rsidR="00CB6D5A">
        <w:t>3</w:t>
      </w:r>
      <w:r w:rsidRPr="007526C5">
        <w:t xml:space="preserve">0 — лекции (6 академических часов). </w:t>
      </w:r>
    </w:p>
    <w:p w:rsidR="000827B8" w:rsidRPr="007526C5" w:rsidRDefault="00660F02">
      <w:pPr>
        <w:spacing w:before="120" w:after="120"/>
        <w:ind w:firstLine="540"/>
        <w:jc w:val="both"/>
      </w:pPr>
      <w:r>
        <w:t>5 января</w:t>
      </w:r>
      <w:r w:rsidR="000827B8" w:rsidRPr="007526C5">
        <w:t xml:space="preserve"> - </w:t>
      </w:r>
      <w:r w:rsidR="000827B8" w:rsidRPr="007526C5">
        <w:tab/>
      </w:r>
      <w:r w:rsidR="00CB6D5A" w:rsidRPr="007526C5">
        <w:t>с 1</w:t>
      </w:r>
      <w:r w:rsidR="00CB6D5A">
        <w:t>6</w:t>
      </w:r>
      <w:r w:rsidR="00CB6D5A" w:rsidRPr="007526C5">
        <w:t>.</w:t>
      </w:r>
      <w:r w:rsidR="00CB6D5A">
        <w:t>0</w:t>
      </w:r>
      <w:r w:rsidR="00CB6D5A" w:rsidRPr="007526C5">
        <w:t xml:space="preserve">0 до </w:t>
      </w:r>
      <w:r w:rsidR="00CB6D5A">
        <w:t>20</w:t>
      </w:r>
      <w:r w:rsidR="00CB6D5A" w:rsidRPr="007526C5">
        <w:t>.</w:t>
      </w:r>
      <w:r w:rsidR="00CB6D5A">
        <w:t>3</w:t>
      </w:r>
      <w:r w:rsidR="00CB6D5A" w:rsidRPr="007526C5">
        <w:t>0</w:t>
      </w:r>
      <w:r w:rsidR="000827B8" w:rsidRPr="007526C5">
        <w:t xml:space="preserve"> — лекции, зачетное тестирование, подведение итогов</w:t>
      </w:r>
    </w:p>
    <w:p w:rsidR="000827B8" w:rsidRPr="007526C5" w:rsidRDefault="000827B8" w:rsidP="006D6A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24"/>
        </w:tabs>
        <w:spacing w:before="120" w:after="120"/>
        <w:ind w:firstLine="540"/>
        <w:jc w:val="both"/>
      </w:pPr>
      <w:r w:rsidRPr="007526C5">
        <w:tab/>
      </w:r>
      <w:r w:rsidRPr="007526C5">
        <w:tab/>
      </w:r>
      <w:r w:rsidRPr="007526C5">
        <w:tab/>
        <w:t>тестирования (6 академических часов).</w:t>
      </w:r>
      <w:r>
        <w:tab/>
      </w:r>
    </w:p>
    <w:p w:rsidR="000827B8" w:rsidRPr="007526C5" w:rsidRDefault="000827B8">
      <w:pPr>
        <w:spacing w:before="120" w:after="120"/>
        <w:jc w:val="center"/>
        <w:rPr>
          <w:b/>
          <w:bCs/>
          <w:sz w:val="16"/>
          <w:szCs w:val="16"/>
        </w:rPr>
      </w:pPr>
    </w:p>
    <w:p w:rsidR="000827B8" w:rsidRPr="007526C5" w:rsidRDefault="000827B8">
      <w:pPr>
        <w:spacing w:before="120" w:after="120"/>
        <w:jc w:val="center"/>
      </w:pPr>
      <w:r w:rsidRPr="007526C5">
        <w:rPr>
          <w:b/>
          <w:bCs/>
        </w:rPr>
        <w:t>3. ОРГАНИЗАТОРЫ СЕМИНАРА.</w:t>
      </w:r>
    </w:p>
    <w:p w:rsidR="000827B8" w:rsidRPr="007526C5" w:rsidRDefault="000827B8" w:rsidP="00CB6D5A">
      <w:pPr>
        <w:ind w:firstLine="540"/>
        <w:jc w:val="both"/>
      </w:pPr>
      <w:r w:rsidRPr="007526C5">
        <w:t>Общее руководство подготовкой и проведением Семинара осуществля</w:t>
      </w:r>
      <w:r w:rsidR="00CB6D5A">
        <w:t>ю</w:t>
      </w:r>
      <w:r w:rsidRPr="007526C5">
        <w:t xml:space="preserve">т Пензенская региональная общественная организация </w:t>
      </w:r>
      <w:r w:rsidR="00CB6D5A">
        <w:t>«</w:t>
      </w:r>
      <w:r w:rsidRPr="007526C5">
        <w:t>Федерация шахмат Пензенской области</w:t>
      </w:r>
      <w:r w:rsidR="00CB6D5A">
        <w:t>»</w:t>
      </w:r>
      <w:r w:rsidRPr="007526C5">
        <w:t xml:space="preserve"> (ПРОО </w:t>
      </w:r>
      <w:r w:rsidR="00CB6D5A">
        <w:t>«</w:t>
      </w:r>
      <w:r w:rsidRPr="007526C5">
        <w:t>ФШПО</w:t>
      </w:r>
      <w:r w:rsidR="00CB6D5A">
        <w:t>»</w:t>
      </w:r>
      <w:r w:rsidRPr="007526C5">
        <w:t>)</w:t>
      </w:r>
      <w:r w:rsidR="00CB6D5A">
        <w:t xml:space="preserve"> и Шахматный клуб </w:t>
      </w:r>
      <w:r w:rsidR="00CB6D5A">
        <w:rPr>
          <w:lang w:val="en-US"/>
        </w:rPr>
        <w:t>INSIDE</w:t>
      </w:r>
      <w:r w:rsidRPr="007526C5">
        <w:t>.</w:t>
      </w:r>
    </w:p>
    <w:p w:rsidR="000827B8" w:rsidRPr="00CB6D5A" w:rsidRDefault="000827B8" w:rsidP="00CB6D5A">
      <w:pPr>
        <w:ind w:firstLine="540"/>
        <w:jc w:val="both"/>
      </w:pPr>
      <w:r w:rsidRPr="007526C5">
        <w:t>Руководитель Семинара</w:t>
      </w:r>
      <w:r w:rsidR="00CB6D5A">
        <w:t>, лектор</w:t>
      </w:r>
      <w:r w:rsidRPr="007526C5">
        <w:t xml:space="preserve"> – </w:t>
      </w:r>
      <w:r w:rsidR="00CB6D5A" w:rsidRPr="00CB6D5A">
        <w:rPr>
          <w:b/>
          <w:bCs/>
        </w:rPr>
        <w:t>Караваев Владимир Валентинович</w:t>
      </w:r>
      <w:r w:rsidRPr="007526C5">
        <w:t xml:space="preserve">, спортивный судья </w:t>
      </w:r>
      <w:r w:rsidR="00CB6D5A">
        <w:t>всероссийской</w:t>
      </w:r>
      <w:r w:rsidRPr="007526C5">
        <w:t xml:space="preserve"> категории (г. </w:t>
      </w:r>
      <w:r w:rsidR="00CB6D5A">
        <w:t>Саратов</w:t>
      </w:r>
      <w:r w:rsidRPr="007526C5">
        <w:t xml:space="preserve">). </w:t>
      </w:r>
    </w:p>
    <w:p w:rsidR="00CB6D5A" w:rsidRDefault="00CB6D5A">
      <w:pPr>
        <w:rPr>
          <w:b/>
          <w:bCs/>
        </w:rPr>
      </w:pPr>
    </w:p>
    <w:p w:rsidR="000827B8" w:rsidRPr="007526C5" w:rsidRDefault="000827B8">
      <w:pPr>
        <w:spacing w:before="120" w:after="120"/>
        <w:jc w:val="center"/>
      </w:pPr>
      <w:r w:rsidRPr="007526C5">
        <w:rPr>
          <w:b/>
          <w:bCs/>
        </w:rPr>
        <w:t>4. ТРЕБОВАНИЯ К УЧАСТНИКАМ СЕМИНАРА И УСЛОВИЯ ИХ ДОПУСКА.</w:t>
      </w:r>
    </w:p>
    <w:p w:rsidR="000827B8" w:rsidRPr="007526C5" w:rsidRDefault="000827B8">
      <w:pPr>
        <w:ind w:firstLine="540"/>
        <w:jc w:val="both"/>
      </w:pPr>
      <w:r w:rsidRPr="007526C5">
        <w:t xml:space="preserve">К участию в работе Семинара приглашаются спортивные судьи по виду спорта </w:t>
      </w:r>
      <w:r w:rsidR="00CB6D5A">
        <w:t>«</w:t>
      </w:r>
      <w:r w:rsidRPr="007526C5">
        <w:t>Шахматы</w:t>
      </w:r>
      <w:r w:rsidR="00CB6D5A">
        <w:t>»</w:t>
      </w:r>
      <w:r w:rsidRPr="007526C5">
        <w:t xml:space="preserve">, а также шахматисты без судейской категории, имеющие спортивный разряд по шахматам или российский рейтинг.  </w:t>
      </w:r>
    </w:p>
    <w:p w:rsidR="000827B8" w:rsidRPr="007526C5" w:rsidRDefault="000827B8">
      <w:pPr>
        <w:spacing w:before="120" w:after="120"/>
        <w:jc w:val="center"/>
      </w:pPr>
      <w:r w:rsidRPr="007526C5">
        <w:rPr>
          <w:b/>
          <w:bCs/>
        </w:rPr>
        <w:lastRenderedPageBreak/>
        <w:t xml:space="preserve">5. ЗАЯВКИ НА УЧАСТИЕ. </w:t>
      </w:r>
    </w:p>
    <w:p w:rsidR="000827B8" w:rsidRPr="007526C5" w:rsidRDefault="000827B8">
      <w:pPr>
        <w:ind w:firstLine="540"/>
        <w:jc w:val="both"/>
      </w:pPr>
      <w:r w:rsidRPr="007526C5">
        <w:t xml:space="preserve">Подача заявок (регистрация участников) происходит до </w:t>
      </w:r>
      <w:r w:rsidR="00CB6D5A">
        <w:t>4января</w:t>
      </w:r>
      <w:r w:rsidRPr="007526C5">
        <w:t xml:space="preserve"> 202</w:t>
      </w:r>
      <w:r w:rsidR="00CB6D5A">
        <w:t>4</w:t>
      </w:r>
      <w:r w:rsidRPr="007526C5">
        <w:t xml:space="preserve"> года до 1</w:t>
      </w:r>
      <w:r w:rsidR="00CB6D5A">
        <w:t>4</w:t>
      </w:r>
      <w:r w:rsidRPr="007526C5">
        <w:t>.</w:t>
      </w:r>
      <w:r w:rsidR="00CB6D5A">
        <w:t>00</w:t>
      </w:r>
      <w:r w:rsidRPr="007526C5">
        <w:t xml:space="preserve">, на электронную почту </w:t>
      </w:r>
      <w:r w:rsidR="00CB6D5A">
        <w:t xml:space="preserve">?? </w:t>
      </w:r>
      <w:r w:rsidRPr="007526C5">
        <w:t xml:space="preserve">с темой </w:t>
      </w:r>
      <w:r w:rsidR="00CB6D5A">
        <w:t>«</w:t>
      </w:r>
      <w:r w:rsidRPr="007526C5">
        <w:t>Заявка на семинар</w:t>
      </w:r>
      <w:r w:rsidR="00CB6D5A">
        <w:t>»</w:t>
      </w:r>
      <w:r w:rsidRPr="007526C5">
        <w:t xml:space="preserve">. Форма заявки согласно приложению 1 настоящего Положения. </w:t>
      </w:r>
    </w:p>
    <w:p w:rsidR="000827B8" w:rsidRPr="007526C5" w:rsidRDefault="000827B8">
      <w:pPr>
        <w:ind w:firstLine="540"/>
        <w:jc w:val="both"/>
      </w:pPr>
      <w:r w:rsidRPr="007526C5">
        <w:t xml:space="preserve">В день начала Семинара прибывшие Участники должны предоставить:  </w:t>
      </w:r>
    </w:p>
    <w:p w:rsidR="000827B8" w:rsidRPr="007526C5" w:rsidRDefault="000827B8">
      <w:r w:rsidRPr="007526C5">
        <w:t>- паспорт РФ (если старше 14 лет) или свидетельство о рождении (подлинник);</w:t>
      </w:r>
    </w:p>
    <w:p w:rsidR="000827B8" w:rsidRPr="007526C5" w:rsidRDefault="000827B8">
      <w:r w:rsidRPr="007526C5">
        <w:t>-  книжку учета судейской деятельности установленного образца (если имеется) либо приказ о присвоении (подтверждении) судейской категории по шахматам.</w:t>
      </w:r>
    </w:p>
    <w:p w:rsidR="000827B8" w:rsidRPr="007526C5" w:rsidRDefault="000827B8">
      <w:pPr>
        <w:spacing w:before="120" w:after="120"/>
        <w:jc w:val="center"/>
      </w:pPr>
      <w:r w:rsidRPr="007526C5">
        <w:rPr>
          <w:b/>
          <w:bCs/>
        </w:rPr>
        <w:t xml:space="preserve">6. УСЛОВИЯ ПОДВЕДЕНИЯ ИТОГОВ. </w:t>
      </w:r>
    </w:p>
    <w:p w:rsidR="000827B8" w:rsidRPr="007526C5" w:rsidRDefault="000827B8">
      <w:pPr>
        <w:ind w:firstLine="540"/>
        <w:jc w:val="both"/>
      </w:pPr>
      <w:r w:rsidRPr="007526C5">
        <w:t xml:space="preserve">К прохождению итогового зачетного тестирования допускаются участники Семинара, прослушавшие полный курс лекций. </w:t>
      </w:r>
    </w:p>
    <w:p w:rsidR="000827B8" w:rsidRPr="007526C5" w:rsidRDefault="000827B8">
      <w:pPr>
        <w:ind w:firstLine="540"/>
        <w:jc w:val="both"/>
      </w:pPr>
      <w:r w:rsidRPr="007526C5">
        <w:t xml:space="preserve">Для сдачи квалификационного зачета на более высокую категорию допускаются судьи, имеющие предыдущую (не просроченную) судейскую категорию. </w:t>
      </w:r>
    </w:p>
    <w:p w:rsidR="000827B8" w:rsidRPr="007526C5" w:rsidRDefault="000827B8">
      <w:pPr>
        <w:ind w:firstLine="540"/>
        <w:jc w:val="both"/>
      </w:pPr>
      <w:r w:rsidRPr="007526C5">
        <w:t xml:space="preserve">Протокол зачетного тестирования направляется в ПРОО </w:t>
      </w:r>
      <w:r w:rsidR="00CB6D5A">
        <w:t>«</w:t>
      </w:r>
      <w:r w:rsidRPr="007526C5">
        <w:t>ФШПО</w:t>
      </w:r>
      <w:r w:rsidR="00CB6D5A">
        <w:t>»</w:t>
      </w:r>
      <w:r w:rsidRPr="007526C5">
        <w:t xml:space="preserve"> в течении 5 рабочих дней после окончания Семинара.</w:t>
      </w:r>
    </w:p>
    <w:p w:rsidR="000827B8" w:rsidRPr="007526C5" w:rsidRDefault="000827B8">
      <w:pPr>
        <w:ind w:firstLine="540"/>
        <w:jc w:val="both"/>
      </w:pPr>
      <w:r w:rsidRPr="007526C5">
        <w:t xml:space="preserve">Слушатели, успешно сдавшие зачет на присвоение (подтверждение) категорий: </w:t>
      </w:r>
      <w:r w:rsidR="00CB6D5A">
        <w:t>«</w:t>
      </w:r>
      <w:r w:rsidRPr="007526C5">
        <w:t>Юный спортивный судья</w:t>
      </w:r>
      <w:r w:rsidR="00CB6D5A">
        <w:t>»</w:t>
      </w:r>
      <w:r w:rsidRPr="007526C5">
        <w:t xml:space="preserve">, </w:t>
      </w:r>
      <w:r w:rsidR="00CB6D5A">
        <w:t>«</w:t>
      </w:r>
      <w:r w:rsidRPr="007526C5">
        <w:t>Спортивный судья 3 категории</w:t>
      </w:r>
      <w:r w:rsidR="00CB6D5A">
        <w:t>»</w:t>
      </w:r>
      <w:r w:rsidRPr="007526C5">
        <w:t xml:space="preserve">, </w:t>
      </w:r>
      <w:r w:rsidR="00CB6D5A">
        <w:t>«</w:t>
      </w:r>
      <w:r w:rsidRPr="007526C5">
        <w:t>Спортивный судья 2 категории</w:t>
      </w:r>
      <w:r w:rsidR="00CB6D5A">
        <w:t>», «</w:t>
      </w:r>
      <w:r w:rsidR="00CB6D5A" w:rsidRPr="007526C5">
        <w:t xml:space="preserve">Спортивный судья </w:t>
      </w:r>
      <w:r w:rsidR="00CB6D5A">
        <w:t>1</w:t>
      </w:r>
      <w:r w:rsidR="00CB6D5A" w:rsidRPr="007526C5">
        <w:t xml:space="preserve"> категории</w:t>
      </w:r>
      <w:r w:rsidR="00CB6D5A">
        <w:t>»</w:t>
      </w:r>
      <w:r w:rsidRPr="007526C5">
        <w:t xml:space="preserve">-  вносятся в аттестационную ведомость, которая утверждается Президентом ПРОО </w:t>
      </w:r>
      <w:r w:rsidR="00CB6D5A">
        <w:t>«</w:t>
      </w:r>
      <w:r w:rsidRPr="007526C5">
        <w:t>ФШПО</w:t>
      </w:r>
      <w:r w:rsidR="00CB6D5A">
        <w:t>»</w:t>
      </w:r>
      <w:r w:rsidRPr="007526C5">
        <w:t>.</w:t>
      </w:r>
    </w:p>
    <w:p w:rsidR="000827B8" w:rsidRPr="007526C5" w:rsidRDefault="000827B8">
      <w:pPr>
        <w:ind w:firstLine="540"/>
        <w:jc w:val="both"/>
      </w:pPr>
      <w:r w:rsidRPr="007526C5">
        <w:t xml:space="preserve">Ведомость размещается на официальном сайте ПРОО </w:t>
      </w:r>
      <w:r w:rsidR="00CB6D5A">
        <w:t>«</w:t>
      </w:r>
      <w:r w:rsidRPr="007526C5">
        <w:t>ФШПО</w:t>
      </w:r>
      <w:r w:rsidR="00CB6D5A">
        <w:t>»</w:t>
      </w:r>
      <w:r w:rsidRPr="007526C5">
        <w:t xml:space="preserve">. </w:t>
      </w:r>
    </w:p>
    <w:p w:rsidR="000827B8" w:rsidRPr="007526C5" w:rsidRDefault="000827B8">
      <w:pPr>
        <w:ind w:firstLine="540"/>
        <w:jc w:val="both"/>
      </w:pPr>
      <w:r w:rsidRPr="007526C5">
        <w:t xml:space="preserve">Слушатели, не сдавшие зачет, получают справки, подтверждающие участие в Семинаре. </w:t>
      </w:r>
    </w:p>
    <w:p w:rsidR="000827B8" w:rsidRPr="007526C5" w:rsidRDefault="000827B8">
      <w:pPr>
        <w:spacing w:before="120" w:after="120"/>
        <w:jc w:val="center"/>
      </w:pPr>
      <w:r w:rsidRPr="007526C5">
        <w:rPr>
          <w:b/>
          <w:bCs/>
        </w:rPr>
        <w:t xml:space="preserve">8. УСЛОВИЯ ФИНАНСИРОВАНИЯ. </w:t>
      </w:r>
    </w:p>
    <w:p w:rsidR="000827B8" w:rsidRPr="007526C5" w:rsidRDefault="000827B8">
      <w:pPr>
        <w:ind w:firstLine="540"/>
        <w:jc w:val="both"/>
      </w:pPr>
      <w:r w:rsidRPr="007526C5">
        <w:t xml:space="preserve">Все расходы по участию в Семинаре для слушателей (проезд к месту проведения Семинара и обратно, суточные в пути, проживание и питание во время участия в Семинаре) – за счет командирующих организаций, спонсорских или личных средств. Все расходы на проезд, питание, проживание и работу лекторов – за счет организаторов. </w:t>
      </w:r>
    </w:p>
    <w:p w:rsidR="000827B8" w:rsidRPr="007526C5" w:rsidRDefault="000827B8">
      <w:pPr>
        <w:spacing w:before="120" w:after="120"/>
        <w:jc w:val="center"/>
      </w:pPr>
      <w:r w:rsidRPr="007526C5">
        <w:rPr>
          <w:b/>
          <w:bCs/>
        </w:rPr>
        <w:t>9. ТРЕБОВАНИЯ К ОТЧЕТНЫМ ДОКУМЕНТАМ.</w:t>
      </w:r>
    </w:p>
    <w:p w:rsidR="000827B8" w:rsidRPr="007526C5" w:rsidRDefault="000827B8">
      <w:pPr>
        <w:ind w:firstLine="540"/>
        <w:jc w:val="both"/>
      </w:pPr>
      <w:r w:rsidRPr="007526C5">
        <w:t xml:space="preserve">По итогам Семинара организаторы обязаны разместить на сайте ПРОО </w:t>
      </w:r>
      <w:r w:rsidR="00CB6D5A">
        <w:t>«</w:t>
      </w:r>
      <w:r w:rsidRPr="007526C5">
        <w:t>ФШПО</w:t>
      </w:r>
      <w:r w:rsidR="00CB6D5A">
        <w:t>»</w:t>
      </w:r>
      <w:r w:rsidRPr="007526C5">
        <w:t xml:space="preserve"> краткую инфор</w:t>
      </w:r>
      <w:bookmarkStart w:id="0" w:name="_GoBack"/>
      <w:bookmarkEnd w:id="0"/>
      <w:r w:rsidRPr="007526C5">
        <w:t xml:space="preserve">мацию о Семинаре и общее фото участников в течении 5 рабочих дней </w:t>
      </w:r>
      <w:r w:rsidR="00660F02" w:rsidRPr="007526C5">
        <w:t>после окончания</w:t>
      </w:r>
      <w:r w:rsidRPr="007526C5">
        <w:t xml:space="preserve"> Семинара. Организаторы обязаны хранить всю документацию по Семинару в течении трех лет.</w:t>
      </w:r>
    </w:p>
    <w:p w:rsidR="000827B8" w:rsidRPr="007526C5" w:rsidRDefault="000827B8">
      <w:pPr>
        <w:ind w:firstLine="540"/>
        <w:jc w:val="both"/>
      </w:pPr>
    </w:p>
    <w:p w:rsidR="000827B8" w:rsidRPr="007526C5" w:rsidRDefault="000827B8">
      <w:pPr>
        <w:spacing w:before="120" w:after="120"/>
        <w:jc w:val="center"/>
        <w:rPr>
          <w:b/>
          <w:bCs/>
        </w:rPr>
      </w:pPr>
      <w:r w:rsidRPr="007526C5">
        <w:rPr>
          <w:b/>
          <w:bCs/>
        </w:rPr>
        <w:t>Все уточнения и дополнения к настоящему положению</w:t>
      </w:r>
      <w:r w:rsidRPr="007526C5">
        <w:rPr>
          <w:b/>
          <w:bCs/>
        </w:rPr>
        <w:br/>
        <w:t xml:space="preserve">регулируются регламентом проведения Семинара. </w:t>
      </w:r>
    </w:p>
    <w:p w:rsidR="000827B8" w:rsidRPr="007526C5" w:rsidRDefault="000827B8">
      <w:pPr>
        <w:spacing w:before="120" w:after="120"/>
        <w:jc w:val="center"/>
        <w:rPr>
          <w:b/>
          <w:bCs/>
        </w:rPr>
      </w:pPr>
    </w:p>
    <w:p w:rsidR="000827B8" w:rsidRPr="007526C5" w:rsidRDefault="000827B8">
      <w:pPr>
        <w:spacing w:before="120" w:after="120"/>
        <w:jc w:val="center"/>
      </w:pPr>
      <w:r w:rsidRPr="007526C5">
        <w:rPr>
          <w:b/>
          <w:bCs/>
        </w:rPr>
        <w:t>Данное Положение является официальным вызовом на Семинар.</w:t>
      </w:r>
      <w:r w:rsidRPr="007526C5">
        <w:br w:type="page"/>
      </w:r>
    </w:p>
    <w:p w:rsidR="000827B8" w:rsidRPr="007526C5" w:rsidRDefault="000827B8">
      <w:pPr>
        <w:spacing w:before="120" w:after="120"/>
        <w:jc w:val="right"/>
      </w:pPr>
      <w:r w:rsidRPr="007526C5">
        <w:rPr>
          <w:b/>
          <w:bCs/>
        </w:rPr>
        <w:lastRenderedPageBreak/>
        <w:t>Приложение 1.</w:t>
      </w:r>
    </w:p>
    <w:p w:rsidR="000827B8" w:rsidRPr="007526C5" w:rsidRDefault="000827B8">
      <w:pPr>
        <w:spacing w:before="120" w:after="120"/>
        <w:jc w:val="center"/>
        <w:rPr>
          <w:b/>
          <w:bCs/>
        </w:rPr>
      </w:pPr>
    </w:p>
    <w:p w:rsidR="000827B8" w:rsidRPr="007526C5" w:rsidRDefault="000827B8">
      <w:pPr>
        <w:spacing w:before="120" w:after="120"/>
        <w:jc w:val="center"/>
      </w:pPr>
      <w:r w:rsidRPr="007526C5">
        <w:t>Заявка на участие в региональном судейском семинаре в г. Пензе</w:t>
      </w:r>
    </w:p>
    <w:p w:rsidR="000827B8" w:rsidRPr="007526C5" w:rsidRDefault="000827B8">
      <w:pPr>
        <w:spacing w:before="120" w:after="120"/>
        <w:jc w:val="center"/>
      </w:pPr>
    </w:p>
    <w:p w:rsidR="000827B8" w:rsidRPr="007526C5" w:rsidRDefault="000827B8">
      <w:pPr>
        <w:spacing w:before="120" w:after="120" w:line="276" w:lineRule="auto"/>
        <w:jc w:val="both"/>
      </w:pPr>
      <w:r w:rsidRPr="007526C5">
        <w:t>Ф.И.О.: ______________________________________________________________________</w:t>
      </w:r>
    </w:p>
    <w:p w:rsidR="000827B8" w:rsidRPr="007526C5" w:rsidRDefault="000827B8">
      <w:pPr>
        <w:spacing w:before="120" w:after="120" w:line="276" w:lineRule="auto"/>
        <w:jc w:val="both"/>
      </w:pPr>
      <w:r w:rsidRPr="007526C5">
        <w:t>Дата рождения: _______________________________________________________________</w:t>
      </w:r>
    </w:p>
    <w:p w:rsidR="000827B8" w:rsidRPr="007526C5" w:rsidRDefault="000827B8">
      <w:pPr>
        <w:spacing w:before="120" w:after="120" w:line="276" w:lineRule="auto"/>
        <w:jc w:val="both"/>
      </w:pPr>
      <w:r w:rsidRPr="007526C5">
        <w:t>Судейская категория (при наличии): _____________________________________________</w:t>
      </w:r>
    </w:p>
    <w:p w:rsidR="000827B8" w:rsidRPr="007526C5" w:rsidRDefault="000827B8">
      <w:pPr>
        <w:spacing w:before="120" w:after="120" w:line="276" w:lineRule="auto"/>
        <w:jc w:val="both"/>
      </w:pPr>
      <w:r w:rsidRPr="007526C5">
        <w:t>Дата присвоения: _____________________________________________________________</w:t>
      </w:r>
    </w:p>
    <w:p w:rsidR="000827B8" w:rsidRPr="007526C5" w:rsidRDefault="000827B8">
      <w:pPr>
        <w:spacing w:before="120" w:after="120" w:line="276" w:lineRule="auto"/>
        <w:jc w:val="both"/>
      </w:pPr>
      <w:r w:rsidRPr="007526C5">
        <w:t>№ приказа: __________________________________________________________________</w:t>
      </w:r>
    </w:p>
    <w:p w:rsidR="000827B8" w:rsidRPr="007526C5" w:rsidRDefault="000827B8">
      <w:pPr>
        <w:spacing w:before="120" w:after="120" w:line="276" w:lineRule="auto"/>
        <w:jc w:val="both"/>
      </w:pPr>
      <w:r w:rsidRPr="007526C5">
        <w:t>Кем присвоен: ________________________________________________________________</w:t>
      </w:r>
    </w:p>
    <w:p w:rsidR="000827B8" w:rsidRPr="004F140F" w:rsidRDefault="000827B8">
      <w:pPr>
        <w:spacing w:before="120" w:after="120" w:line="276" w:lineRule="auto"/>
        <w:jc w:val="both"/>
      </w:pPr>
      <w:r w:rsidRPr="007526C5">
        <w:rPr>
          <w:lang w:val="en-US"/>
        </w:rPr>
        <w:t>ID</w:t>
      </w:r>
      <w:r w:rsidR="00392822">
        <w:t xml:space="preserve"> </w:t>
      </w:r>
      <w:r w:rsidRPr="007526C5">
        <w:t>ФШР (при наличии) ________________________________________________________</w:t>
      </w:r>
    </w:p>
    <w:p w:rsidR="000827B8" w:rsidRPr="007526C5" w:rsidRDefault="000827B8">
      <w:pPr>
        <w:spacing w:before="120" w:after="120" w:line="276" w:lineRule="auto"/>
        <w:jc w:val="both"/>
      </w:pPr>
      <w:r w:rsidRPr="007526C5">
        <w:t>Рейтинг ФШР (при наличии): ___________________________________________________</w:t>
      </w:r>
    </w:p>
    <w:p w:rsidR="000827B8" w:rsidRPr="007526C5" w:rsidRDefault="000827B8">
      <w:pPr>
        <w:spacing w:before="120" w:after="120" w:line="276" w:lineRule="auto"/>
        <w:jc w:val="both"/>
      </w:pPr>
      <w:bookmarkStart w:id="1" w:name="__DdeLink__1687_3899365550"/>
      <w:bookmarkEnd w:id="1"/>
      <w:r w:rsidRPr="007526C5">
        <w:t>Субъект (регион): _____________________________________________________________</w:t>
      </w:r>
    </w:p>
    <w:p w:rsidR="000827B8" w:rsidRPr="007526C5" w:rsidRDefault="000827B8">
      <w:pPr>
        <w:spacing w:before="120" w:after="120" w:line="276" w:lineRule="auto"/>
        <w:jc w:val="both"/>
      </w:pPr>
      <w:r w:rsidRPr="007526C5">
        <w:t>Район: ______________________________________________________________________</w:t>
      </w:r>
    </w:p>
    <w:p w:rsidR="000827B8" w:rsidRPr="007526C5" w:rsidRDefault="000827B8">
      <w:pPr>
        <w:spacing w:before="120" w:after="120" w:line="276" w:lineRule="auto"/>
        <w:jc w:val="both"/>
      </w:pPr>
      <w:r w:rsidRPr="007526C5">
        <w:t>Город: _______________________________________________________________________</w:t>
      </w:r>
    </w:p>
    <w:p w:rsidR="000827B8" w:rsidRPr="007526C5" w:rsidRDefault="000827B8">
      <w:pPr>
        <w:spacing w:before="120" w:after="120" w:line="276" w:lineRule="auto"/>
        <w:jc w:val="both"/>
      </w:pPr>
      <w:r w:rsidRPr="007526C5">
        <w:t>Контактный телефон: __________________________________________________________</w:t>
      </w:r>
    </w:p>
    <w:p w:rsidR="000827B8" w:rsidRDefault="000827B8">
      <w:pPr>
        <w:spacing w:before="120" w:after="120" w:line="276" w:lineRule="auto"/>
        <w:jc w:val="both"/>
      </w:pPr>
      <w:r w:rsidRPr="007526C5">
        <w:t>Электронная почта: ____________________________________________________________</w:t>
      </w:r>
    </w:p>
    <w:p w:rsidR="000827B8" w:rsidRDefault="000827B8">
      <w:pPr>
        <w:spacing w:before="120" w:after="120"/>
        <w:jc w:val="both"/>
      </w:pPr>
    </w:p>
    <w:p w:rsidR="000827B8" w:rsidRDefault="000827B8">
      <w:pPr>
        <w:spacing w:before="120" w:after="120"/>
        <w:jc w:val="both"/>
      </w:pPr>
    </w:p>
    <w:sectPr w:rsidR="000827B8" w:rsidSect="001B1916">
      <w:pgSz w:w="11906" w:h="16838"/>
      <w:pgMar w:top="567" w:right="567" w:bottom="567" w:left="115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B7E95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184A8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ACEA5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E2CB7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08C43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2B415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FB0E1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C80EB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408E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69A1A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1B1916"/>
    <w:rsid w:val="000237C7"/>
    <w:rsid w:val="000827B8"/>
    <w:rsid w:val="00165307"/>
    <w:rsid w:val="001B1916"/>
    <w:rsid w:val="00253B2A"/>
    <w:rsid w:val="00392822"/>
    <w:rsid w:val="003A6095"/>
    <w:rsid w:val="004F140F"/>
    <w:rsid w:val="00660F02"/>
    <w:rsid w:val="006D6A54"/>
    <w:rsid w:val="006E34E6"/>
    <w:rsid w:val="007526C5"/>
    <w:rsid w:val="00816020"/>
    <w:rsid w:val="00910AAA"/>
    <w:rsid w:val="00993BF6"/>
    <w:rsid w:val="00B07CC7"/>
    <w:rsid w:val="00C13A8A"/>
    <w:rsid w:val="00CB6D5A"/>
    <w:rsid w:val="00CF08C5"/>
    <w:rsid w:val="00F151FC"/>
    <w:rsid w:val="00FD6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16"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rsid w:val="001B1916"/>
    <w:rPr>
      <w:color w:val="000080"/>
      <w:u w:val="single"/>
    </w:rPr>
  </w:style>
  <w:style w:type="paragraph" w:customStyle="1" w:styleId="1">
    <w:name w:val="Заголовок1"/>
    <w:basedOn w:val="a"/>
    <w:next w:val="a3"/>
    <w:uiPriority w:val="99"/>
    <w:rsid w:val="001B1916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3">
    <w:name w:val="Body Text"/>
    <w:basedOn w:val="a"/>
    <w:link w:val="a4"/>
    <w:uiPriority w:val="99"/>
    <w:rsid w:val="001B1916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FD6868"/>
    <w:rPr>
      <w:color w:val="00000A"/>
      <w:sz w:val="24"/>
      <w:szCs w:val="24"/>
    </w:rPr>
  </w:style>
  <w:style w:type="paragraph" w:styleId="a5">
    <w:name w:val="List"/>
    <w:basedOn w:val="a3"/>
    <w:uiPriority w:val="99"/>
    <w:rsid w:val="001B1916"/>
  </w:style>
  <w:style w:type="paragraph" w:styleId="a6">
    <w:name w:val="caption"/>
    <w:basedOn w:val="a"/>
    <w:uiPriority w:val="99"/>
    <w:qFormat/>
    <w:rsid w:val="001B1916"/>
    <w:pPr>
      <w:suppressLineNumbers/>
      <w:spacing w:before="120" w:after="120"/>
    </w:pPr>
    <w:rPr>
      <w:i/>
      <w:iCs/>
    </w:rPr>
  </w:style>
  <w:style w:type="paragraph" w:styleId="10">
    <w:name w:val="index 1"/>
    <w:basedOn w:val="a"/>
    <w:next w:val="a"/>
    <w:autoRedefine/>
    <w:uiPriority w:val="99"/>
    <w:semiHidden/>
    <w:rsid w:val="00CF08C5"/>
    <w:pPr>
      <w:ind w:left="240" w:hanging="240"/>
    </w:pPr>
  </w:style>
  <w:style w:type="paragraph" w:styleId="a7">
    <w:name w:val="index heading"/>
    <w:basedOn w:val="a"/>
    <w:uiPriority w:val="99"/>
    <w:semiHidden/>
    <w:rsid w:val="001B1916"/>
    <w:pPr>
      <w:suppressLineNumbers/>
    </w:pPr>
  </w:style>
  <w:style w:type="table" w:styleId="a8">
    <w:name w:val="Table Grid"/>
    <w:basedOn w:val="a1"/>
    <w:uiPriority w:val="99"/>
    <w:rsid w:val="00CF08C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chess.ru/federation/comissions/jury_qualificat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Лена</dc:creator>
  <cp:lastModifiedBy>creol</cp:lastModifiedBy>
  <cp:revision>4</cp:revision>
  <cp:lastPrinted>2023-08-02T15:36:00Z</cp:lastPrinted>
  <dcterms:created xsi:type="dcterms:W3CDTF">2024-12-10T10:33:00Z</dcterms:created>
  <dcterms:modified xsi:type="dcterms:W3CDTF">2024-12-10T10:35:00Z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